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CE" w:rsidRPr="000B03CE" w:rsidRDefault="000B03CE"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 </w:t>
      </w:r>
      <w:r w:rsidRPr="000B03CE">
        <w:rPr>
          <w:rFonts w:ascii="Times New Roman" w:hAnsi="Times New Roman" w:cs="Times New Roman"/>
          <w:sz w:val="24"/>
          <w:szCs w:val="24"/>
        </w:rPr>
        <w:tab/>
      </w:r>
      <w:r w:rsidRPr="000B03CE">
        <w:rPr>
          <w:rFonts w:ascii="Times New Roman" w:hAnsi="Times New Roman" w:cs="Times New Roman"/>
          <w:sz w:val="24"/>
          <w:szCs w:val="24"/>
        </w:rPr>
        <w:tab/>
      </w:r>
      <w:r w:rsidRPr="000B03CE">
        <w:rPr>
          <w:rFonts w:ascii="Times New Roman" w:hAnsi="Times New Roman" w:cs="Times New Roman"/>
          <w:sz w:val="24"/>
          <w:szCs w:val="24"/>
        </w:rPr>
        <w:tab/>
      </w:r>
      <w:r w:rsidRPr="000B03CE">
        <w:rPr>
          <w:rFonts w:ascii="Times New Roman" w:hAnsi="Times New Roman" w:cs="Times New Roman"/>
          <w:sz w:val="24"/>
          <w:szCs w:val="24"/>
        </w:rPr>
        <w:tab/>
        <w:t>Financial Accounting Information</w:t>
      </w: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ind w:left="4320"/>
        <w:rPr>
          <w:rFonts w:ascii="Times New Roman" w:hAnsi="Times New Roman" w:cs="Times New Roman"/>
          <w:sz w:val="24"/>
          <w:szCs w:val="24"/>
        </w:rPr>
      </w:pPr>
      <w:r w:rsidRPr="000B03CE">
        <w:rPr>
          <w:rFonts w:ascii="Times New Roman" w:hAnsi="Times New Roman" w:cs="Times New Roman"/>
          <w:sz w:val="24"/>
          <w:szCs w:val="24"/>
        </w:rPr>
        <w:t>Author</w:t>
      </w:r>
    </w:p>
    <w:p w:rsidR="000B03CE" w:rsidRPr="000B03CE" w:rsidRDefault="000B03CE" w:rsidP="000B03CE">
      <w:pPr>
        <w:spacing w:line="480" w:lineRule="auto"/>
        <w:ind w:firstLine="720"/>
        <w:jc w:val="center"/>
        <w:rPr>
          <w:rFonts w:ascii="Times New Roman" w:hAnsi="Times New Roman" w:cs="Times New Roman"/>
          <w:sz w:val="24"/>
          <w:szCs w:val="24"/>
        </w:rPr>
      </w:pPr>
      <w:r w:rsidRPr="000B03CE">
        <w:rPr>
          <w:rFonts w:ascii="Times New Roman" w:hAnsi="Times New Roman" w:cs="Times New Roman"/>
          <w:sz w:val="24"/>
          <w:szCs w:val="24"/>
        </w:rPr>
        <w:t>Institutional Affiliation</w:t>
      </w:r>
    </w:p>
    <w:p w:rsidR="000B03CE" w:rsidRPr="000B03CE" w:rsidRDefault="000B03CE" w:rsidP="000B03CE">
      <w:pPr>
        <w:spacing w:line="480" w:lineRule="auto"/>
        <w:ind w:firstLine="720"/>
        <w:jc w:val="center"/>
        <w:rPr>
          <w:rFonts w:ascii="Times New Roman" w:hAnsi="Times New Roman" w:cs="Times New Roman"/>
          <w:sz w:val="24"/>
          <w:szCs w:val="24"/>
        </w:rPr>
      </w:pPr>
      <w:r w:rsidRPr="000B03CE">
        <w:rPr>
          <w:rFonts w:ascii="Times New Roman" w:hAnsi="Times New Roman" w:cs="Times New Roman"/>
          <w:sz w:val="24"/>
          <w:szCs w:val="24"/>
        </w:rPr>
        <w:t>Instructor</w:t>
      </w:r>
    </w:p>
    <w:p w:rsidR="000B03CE" w:rsidRPr="000B03CE" w:rsidRDefault="000B03CE" w:rsidP="000B03CE">
      <w:pPr>
        <w:spacing w:line="480" w:lineRule="auto"/>
        <w:ind w:firstLine="720"/>
        <w:jc w:val="center"/>
        <w:rPr>
          <w:rFonts w:ascii="Times New Roman" w:hAnsi="Times New Roman" w:cs="Times New Roman"/>
          <w:sz w:val="24"/>
          <w:szCs w:val="24"/>
        </w:rPr>
      </w:pPr>
      <w:r w:rsidRPr="000B03CE">
        <w:rPr>
          <w:rFonts w:ascii="Times New Roman" w:hAnsi="Times New Roman" w:cs="Times New Roman"/>
          <w:sz w:val="24"/>
          <w:szCs w:val="24"/>
        </w:rPr>
        <w:t>Course code</w:t>
      </w:r>
      <w:bookmarkStart w:id="0" w:name="_GoBack"/>
      <w:bookmarkEnd w:id="0"/>
    </w:p>
    <w:p w:rsidR="000B03CE" w:rsidRPr="000B03CE" w:rsidRDefault="000B03CE" w:rsidP="000B03CE">
      <w:pPr>
        <w:spacing w:line="480" w:lineRule="auto"/>
        <w:ind w:firstLine="720"/>
        <w:jc w:val="center"/>
        <w:rPr>
          <w:rFonts w:ascii="Times New Roman" w:hAnsi="Times New Roman" w:cs="Times New Roman"/>
          <w:sz w:val="24"/>
          <w:szCs w:val="24"/>
        </w:rPr>
      </w:pPr>
      <w:r w:rsidRPr="000B03CE">
        <w:rPr>
          <w:rFonts w:ascii="Times New Roman" w:hAnsi="Times New Roman" w:cs="Times New Roman"/>
          <w:sz w:val="24"/>
          <w:szCs w:val="24"/>
        </w:rPr>
        <w:t>Date of submission.</w:t>
      </w:r>
    </w:p>
    <w:p w:rsidR="000B03CE" w:rsidRPr="000B03CE" w:rsidRDefault="000B03CE"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5632A5"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Prior to beginning work on this discussion forum, read Appendix A in the course</w:t>
      </w:r>
    </w:p>
    <w:p w:rsidR="005632A5" w:rsidRPr="000B03CE" w:rsidRDefault="00A22416"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Textbook</w:t>
      </w:r>
      <w:r w:rsidR="005632A5" w:rsidRPr="000B03CE">
        <w:rPr>
          <w:rFonts w:ascii="Times New Roman" w:hAnsi="Times New Roman" w:cs="Times New Roman"/>
          <w:sz w:val="24"/>
          <w:szCs w:val="24"/>
        </w:rPr>
        <w:t>, Using Financial Accounting Information: The Alternative to Debits and Credits.</w:t>
      </w:r>
    </w:p>
    <w:p w:rsidR="005632A5"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Next, review the Walmart Case Study</w:t>
      </w:r>
    </w:p>
    <w:p w:rsidR="005632A5" w:rsidRPr="000B03CE" w:rsidRDefault="005632A5" w:rsidP="000B03CE">
      <w:pPr>
        <w:spacing w:line="480" w:lineRule="auto"/>
        <w:rPr>
          <w:rFonts w:ascii="Times New Roman" w:hAnsi="Times New Roman" w:cs="Times New Roman"/>
          <w:sz w:val="24"/>
          <w:szCs w:val="24"/>
        </w:rPr>
      </w:pPr>
      <w:proofErr w:type="gramStart"/>
      <w:r w:rsidRPr="000B03CE">
        <w:rPr>
          <w:rFonts w:ascii="Times New Roman" w:hAnsi="Times New Roman" w:cs="Times New Roman"/>
          <w:sz w:val="24"/>
          <w:szCs w:val="24"/>
        </w:rPr>
        <w:t>(Links to an external site.)</w:t>
      </w:r>
      <w:proofErr w:type="gramEnd"/>
    </w:p>
    <w:p w:rsidR="009F1203"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w:t>
      </w:r>
      <w:r w:rsidR="009F1203" w:rsidRPr="000B03CE">
        <w:rPr>
          <w:rFonts w:ascii="Times New Roman" w:hAnsi="Times New Roman" w:cs="Times New Roman"/>
          <w:sz w:val="24"/>
          <w:szCs w:val="24"/>
        </w:rPr>
        <w:t xml:space="preserve"> ● Compare and contrast the differences in the Walmart financial statements if the company were to use International Financial Reporting Standards (IFRS) rather than Generally Accepted Accounting Principles (GAAP). Be sure to discuss specific accounting differences between the two.</w:t>
      </w:r>
    </w:p>
    <w:p w:rsidR="009F1203" w:rsidRPr="000B03CE" w:rsidRDefault="009F1203" w:rsidP="000B03CE">
      <w:pPr>
        <w:numPr>
          <w:ilvl w:val="0"/>
          <w:numId w:val="1"/>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With a principle based framework there is the potential for different interpretations of similar transactions, which could lead to extensive disclosure in the financial statements. Although, the standards setting board in a principle-based system can clarify areas that are unclear. This could lead to fewer exceptions than a rules-based system. A major difference between GAAP and IFRS is that GAAP is rule-based, whereas IFRS is principle-based. Another difference between IFRS and GAAP is the </w:t>
      </w:r>
      <w:r w:rsidRPr="000B03CE">
        <w:rPr>
          <w:rFonts w:ascii="Times New Roman" w:hAnsi="Times New Roman" w:cs="Times New Roman"/>
          <w:sz w:val="24"/>
          <w:szCs w:val="24"/>
        </w:rPr>
        <w:lastRenderedPageBreak/>
        <w:t>methodology used to assess an accounting treatment. Under GAAP, the research is more focused on the literature whereas under IFRS, the review of the facts pattern is more thorough.</w:t>
      </w:r>
      <w:r w:rsidRPr="000B03CE">
        <w:rPr>
          <w:rFonts w:ascii="Times New Roman" w:eastAsia="Times New Roman" w:hAnsi="Times New Roman" w:cs="Times New Roman"/>
          <w:color w:val="373D3F"/>
          <w:sz w:val="24"/>
          <w:szCs w:val="24"/>
          <w:lang w:eastAsia="en-GB"/>
        </w:rPr>
        <w:t xml:space="preserve"> </w:t>
      </w:r>
      <w:r w:rsidRPr="000B03CE">
        <w:rPr>
          <w:rFonts w:ascii="Times New Roman" w:hAnsi="Times New Roman" w:cs="Times New Roman"/>
          <w:sz w:val="24"/>
          <w:szCs w:val="24"/>
        </w:rPr>
        <w:t xml:space="preserve">Consolidation — IFRS </w:t>
      </w:r>
      <w:r w:rsidR="00A22416" w:rsidRPr="000B03CE">
        <w:rPr>
          <w:rFonts w:ascii="Times New Roman" w:hAnsi="Times New Roman" w:cs="Times New Roman"/>
          <w:sz w:val="24"/>
          <w:szCs w:val="24"/>
        </w:rPr>
        <w:t>favours</w:t>
      </w:r>
      <w:r w:rsidRPr="000B03CE">
        <w:rPr>
          <w:rFonts w:ascii="Times New Roman" w:hAnsi="Times New Roman" w:cs="Times New Roman"/>
          <w:sz w:val="24"/>
          <w:szCs w:val="24"/>
        </w:rPr>
        <w:t xml:space="preserve"> a control model whereas GAAP prefers a risks-and-rewards model. Some entities consolidated in accordance with FIN 46(R) may have to be shown separately under IFRS.</w:t>
      </w:r>
    </w:p>
    <w:p w:rsidR="009F1203" w:rsidRPr="000B03CE" w:rsidRDefault="009F1203" w:rsidP="000B03CE">
      <w:pPr>
        <w:spacing w:line="480" w:lineRule="auto"/>
        <w:rPr>
          <w:rFonts w:ascii="Times New Roman" w:hAnsi="Times New Roman" w:cs="Times New Roman"/>
          <w:sz w:val="24"/>
          <w:szCs w:val="24"/>
        </w:rPr>
      </w:pPr>
    </w:p>
    <w:p w:rsidR="005632A5" w:rsidRPr="000B03CE" w:rsidRDefault="005632A5" w:rsidP="000B03CE">
      <w:pPr>
        <w:spacing w:line="480" w:lineRule="auto"/>
        <w:rPr>
          <w:rFonts w:ascii="Times New Roman" w:hAnsi="Times New Roman" w:cs="Times New Roman"/>
          <w:sz w:val="24"/>
          <w:szCs w:val="24"/>
        </w:rPr>
      </w:pPr>
    </w:p>
    <w:p w:rsidR="005632A5"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Debate the pros and cons this would create for Walmart. Be sure to be specific and support any opinions.</w:t>
      </w:r>
    </w:p>
    <w:p w:rsidR="009F1203" w:rsidRPr="000B03CE" w:rsidRDefault="0018028C"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PROS/MERITS if </w:t>
      </w:r>
      <w:r w:rsidR="00A22416" w:rsidRPr="000B03CE">
        <w:rPr>
          <w:rFonts w:ascii="Times New Roman" w:hAnsi="Times New Roman" w:cs="Times New Roman"/>
          <w:sz w:val="24"/>
          <w:szCs w:val="24"/>
        </w:rPr>
        <w:t>Walmart</w:t>
      </w:r>
      <w:r w:rsidRPr="000B03CE">
        <w:rPr>
          <w:rFonts w:ascii="Times New Roman" w:hAnsi="Times New Roman" w:cs="Times New Roman"/>
          <w:sz w:val="24"/>
          <w:szCs w:val="24"/>
        </w:rPr>
        <w:t xml:space="preserve"> used </w:t>
      </w:r>
      <w:r w:rsidR="00A22416" w:rsidRPr="000B03CE">
        <w:rPr>
          <w:rFonts w:ascii="Times New Roman" w:hAnsi="Times New Roman" w:cs="Times New Roman"/>
          <w:sz w:val="24"/>
          <w:szCs w:val="24"/>
        </w:rPr>
        <w:t>IFRS;</w:t>
      </w:r>
    </w:p>
    <w:p w:rsidR="0018028C" w:rsidRPr="000B03CE" w:rsidRDefault="0018028C" w:rsidP="000B03CE">
      <w:pPr>
        <w:numPr>
          <w:ilvl w:val="0"/>
          <w:numId w:val="2"/>
        </w:numPr>
        <w:spacing w:line="480" w:lineRule="auto"/>
        <w:rPr>
          <w:rFonts w:ascii="Times New Roman" w:hAnsi="Times New Roman" w:cs="Times New Roman"/>
          <w:sz w:val="24"/>
          <w:szCs w:val="24"/>
        </w:rPr>
      </w:pPr>
      <w:r w:rsidRPr="000B03CE">
        <w:rPr>
          <w:rFonts w:ascii="Times New Roman" w:hAnsi="Times New Roman" w:cs="Times New Roman"/>
          <w:sz w:val="24"/>
          <w:szCs w:val="24"/>
        </w:rPr>
        <w:t>The first factor is that IFRS promise more accurate, timely and comprehensive financial statement information that is relevant to the national standards. And the information provided by financial statements prepared under IFRS tends to be more understandable for investors as they can understand the financial statement without the necessity of other sources which makes investors more informed</w:t>
      </w:r>
    </w:p>
    <w:p w:rsidR="0018028C" w:rsidRPr="000B03CE" w:rsidRDefault="0018028C" w:rsidP="000B03CE">
      <w:pPr>
        <w:numPr>
          <w:ilvl w:val="0"/>
          <w:numId w:val="2"/>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This also helps new or small investors by making the reporting standards simpler and better quality as it puts small and new investors in the same position with other professional investors as it was impossible under the previous reporting standards. This also helps to reduce the risk for new or small investors while trading as professional investors </w:t>
      </w:r>
      <w:r w:rsidR="00A22416" w:rsidRPr="000B03CE">
        <w:rPr>
          <w:rFonts w:ascii="Times New Roman" w:hAnsi="Times New Roman" w:cs="Times New Roman"/>
          <w:sz w:val="24"/>
          <w:szCs w:val="24"/>
        </w:rPr>
        <w:t>cannot</w:t>
      </w:r>
      <w:r w:rsidRPr="000B03CE">
        <w:rPr>
          <w:rFonts w:ascii="Times New Roman" w:hAnsi="Times New Roman" w:cs="Times New Roman"/>
          <w:sz w:val="24"/>
          <w:szCs w:val="24"/>
        </w:rPr>
        <w:t xml:space="preserve"> take advantage due to the simple to understand nature of financial statements.</w:t>
      </w:r>
    </w:p>
    <w:p w:rsidR="0018028C" w:rsidRPr="000B03CE" w:rsidRDefault="0018028C" w:rsidP="000B03CE">
      <w:pPr>
        <w:numPr>
          <w:ilvl w:val="0"/>
          <w:numId w:val="2"/>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Due to harmonization and standardization of reporting standards under IFRS, the investors do not need to pay for processing and adjusting the financial statements to </w:t>
      </w:r>
      <w:r w:rsidRPr="000B03CE">
        <w:rPr>
          <w:rFonts w:ascii="Times New Roman" w:hAnsi="Times New Roman" w:cs="Times New Roman"/>
          <w:sz w:val="24"/>
          <w:szCs w:val="24"/>
        </w:rPr>
        <w:lastRenderedPageBreak/>
        <w:t>be able to understand them, thus eliminating the fees of analysts. Therefore, IFRS reduces the cost for investors.</w:t>
      </w:r>
    </w:p>
    <w:p w:rsidR="0018028C" w:rsidRPr="000B03CE" w:rsidRDefault="0018028C" w:rsidP="000B03CE">
      <w:pPr>
        <w:numPr>
          <w:ilvl w:val="0"/>
          <w:numId w:val="2"/>
        </w:numPr>
        <w:spacing w:line="480" w:lineRule="auto"/>
        <w:rPr>
          <w:rFonts w:ascii="Times New Roman" w:hAnsi="Times New Roman" w:cs="Times New Roman"/>
          <w:sz w:val="24"/>
          <w:szCs w:val="24"/>
        </w:rPr>
      </w:pPr>
      <w:r w:rsidRPr="000B03CE">
        <w:rPr>
          <w:rFonts w:ascii="Times New Roman" w:hAnsi="Times New Roman" w:cs="Times New Roman"/>
          <w:sz w:val="24"/>
          <w:szCs w:val="24"/>
        </w:rPr>
        <w:t>Reducing international differences in reporting standards by applying IFRS, in a sense removes a cross border takeovers and acquisitions by investors.</w:t>
      </w:r>
    </w:p>
    <w:p w:rsidR="0018028C" w:rsidRPr="000B03CE" w:rsidRDefault="0018028C"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CONS/DIMERITS if </w:t>
      </w:r>
      <w:r w:rsidR="00A22416" w:rsidRPr="000B03CE">
        <w:rPr>
          <w:rFonts w:ascii="Times New Roman" w:hAnsi="Times New Roman" w:cs="Times New Roman"/>
          <w:sz w:val="24"/>
          <w:szCs w:val="24"/>
        </w:rPr>
        <w:t>Walmart used IFRS</w:t>
      </w:r>
      <w:r w:rsidRPr="000B03CE">
        <w:rPr>
          <w:rFonts w:ascii="Times New Roman" w:hAnsi="Times New Roman" w:cs="Times New Roman"/>
          <w:sz w:val="24"/>
          <w:szCs w:val="24"/>
        </w:rPr>
        <w:t>;</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The most noteworthy disadvantage of IFRS relate to the costs related to the application by multinational companies like </w:t>
      </w:r>
      <w:r w:rsidR="00A22416" w:rsidRPr="000B03CE">
        <w:rPr>
          <w:rFonts w:ascii="Times New Roman" w:hAnsi="Times New Roman" w:cs="Times New Roman"/>
          <w:sz w:val="24"/>
          <w:szCs w:val="24"/>
        </w:rPr>
        <w:t>Walmart</w:t>
      </w:r>
      <w:r w:rsidRPr="000B03CE">
        <w:rPr>
          <w:rFonts w:ascii="Times New Roman" w:hAnsi="Times New Roman" w:cs="Times New Roman"/>
          <w:sz w:val="24"/>
          <w:szCs w:val="24"/>
        </w:rPr>
        <w:t xml:space="preserve"> which comprise of changing the internal systems to make it compatible with the new reporting standards, training costs.</w:t>
      </w:r>
      <w:r w:rsidR="004D59A8" w:rsidRPr="000B03CE">
        <w:rPr>
          <w:rFonts w:ascii="Times New Roman" w:hAnsi="Times New Roman" w:cs="Times New Roman"/>
          <w:color w:val="4D5156"/>
          <w:sz w:val="24"/>
          <w:szCs w:val="24"/>
          <w:shd w:val="clear" w:color="auto" w:fill="FFFFFF"/>
        </w:rPr>
        <w:t xml:space="preserve"> </w:t>
      </w:r>
      <w:r w:rsidR="004D59A8" w:rsidRPr="000B03CE">
        <w:rPr>
          <w:rFonts w:ascii="Times New Roman" w:hAnsi="Times New Roman" w:cs="Times New Roman"/>
          <w:sz w:val="24"/>
          <w:szCs w:val="24"/>
        </w:rPr>
        <w:t> </w:t>
      </w:r>
      <w:r w:rsidR="004D59A8" w:rsidRPr="000B03CE">
        <w:rPr>
          <w:rFonts w:ascii="Times New Roman" w:hAnsi="Times New Roman" w:cs="Times New Roman"/>
          <w:b/>
          <w:bCs/>
          <w:sz w:val="24"/>
          <w:szCs w:val="24"/>
        </w:rPr>
        <w:t>Walmart</w:t>
      </w:r>
      <w:r w:rsidR="004D59A8" w:rsidRPr="000B03CE">
        <w:rPr>
          <w:rFonts w:ascii="Times New Roman" w:hAnsi="Times New Roman" w:cs="Times New Roman"/>
          <w:sz w:val="24"/>
          <w:szCs w:val="24"/>
        </w:rPr>
        <w:t> will be able to attract and retain its investors through adaptation </w:t>
      </w:r>
      <w:r w:rsidR="004D59A8" w:rsidRPr="000B03CE">
        <w:rPr>
          <w:rFonts w:ascii="Times New Roman" w:hAnsi="Times New Roman" w:cs="Times New Roman"/>
          <w:b/>
          <w:bCs/>
          <w:sz w:val="24"/>
          <w:szCs w:val="24"/>
        </w:rPr>
        <w:t>of IFRS</w:t>
      </w:r>
      <w:r w:rsidR="004D59A8" w:rsidRPr="000B03CE">
        <w:rPr>
          <w:rFonts w:ascii="Times New Roman" w:hAnsi="Times New Roman" w:cs="Times New Roman"/>
          <w:sz w:val="24"/>
          <w:szCs w:val="24"/>
        </w:rPr>
        <w:t>.</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The issue of regulating IFRS in all countries, as it will not be possible due to various reasons beyond IASB or IASC control as they ca</w:t>
      </w:r>
      <w:r w:rsidR="00A22416" w:rsidRPr="000B03CE">
        <w:rPr>
          <w:rFonts w:ascii="Times New Roman" w:hAnsi="Times New Roman" w:cs="Times New Roman"/>
          <w:sz w:val="24"/>
          <w:szCs w:val="24"/>
        </w:rPr>
        <w:t>n</w:t>
      </w:r>
      <w:r w:rsidRPr="000B03CE">
        <w:rPr>
          <w:rFonts w:ascii="Times New Roman" w:hAnsi="Times New Roman" w:cs="Times New Roman"/>
          <w:sz w:val="24"/>
          <w:szCs w:val="24"/>
        </w:rPr>
        <w:t>not enforce the application of IFRS by all countries of the world</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Another major disadvantage of converting to IFRS makes the IASB the monopolist in terms of setting the standards. And this will be strengthened if IFRS is adopted by the US companies. And if there is competition, such IFRS vs. GAAP, there is more chance of having reliable and useful information that will be produced during the course of competition.</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The total cost of transition costs for the US companies will be over $8 billion and one off transition costs for small and medium sized companies will be in average $420,000, which is quite a huge amount of money to absorb by companies.</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And even though the companies and countries are incurring huge transitional </w:t>
      </w:r>
      <w:r w:rsidR="00A22416" w:rsidRPr="000B03CE">
        <w:rPr>
          <w:rFonts w:ascii="Times New Roman" w:hAnsi="Times New Roman" w:cs="Times New Roman"/>
          <w:sz w:val="24"/>
          <w:szCs w:val="24"/>
        </w:rPr>
        <w:t>costs, the benefits of IFRS can</w:t>
      </w:r>
      <w:r w:rsidRPr="000B03CE">
        <w:rPr>
          <w:rFonts w:ascii="Times New Roman" w:hAnsi="Times New Roman" w:cs="Times New Roman"/>
          <w:sz w:val="24"/>
          <w:szCs w:val="24"/>
        </w:rPr>
        <w:t xml:space="preserve">not be seen until later point due to the fact that it takes some </w:t>
      </w:r>
      <w:r w:rsidRPr="000B03CE">
        <w:rPr>
          <w:rFonts w:ascii="Times New Roman" w:hAnsi="Times New Roman" w:cs="Times New Roman"/>
          <w:sz w:val="24"/>
          <w:szCs w:val="24"/>
        </w:rPr>
        <w:lastRenderedPageBreak/>
        <w:t>years for the harmonization and to have sufficient years of financial statements to be prepared under IFRS to improve consistency</w:t>
      </w:r>
      <w:r w:rsidR="001D31D7" w:rsidRPr="000B03CE">
        <w:rPr>
          <w:rFonts w:ascii="Times New Roman" w:hAnsi="Times New Roman" w:cs="Times New Roman"/>
          <w:sz w:val="24"/>
          <w:szCs w:val="24"/>
        </w:rPr>
        <w:t>,</w:t>
      </w:r>
      <w:r w:rsidR="001D31D7" w:rsidRPr="000B03CE">
        <w:rPr>
          <w:rFonts w:ascii="Times New Roman" w:hAnsi="Times New Roman" w:cs="Times New Roman"/>
          <w:color w:val="222222"/>
          <w:sz w:val="24"/>
          <w:szCs w:val="24"/>
          <w:shd w:val="clear" w:color="auto" w:fill="FFFFFF"/>
        </w:rPr>
        <w:t xml:space="preserve"> Ball, R. (2006)</w:t>
      </w:r>
      <w:r w:rsidRPr="000B03CE">
        <w:rPr>
          <w:rFonts w:ascii="Times New Roman" w:hAnsi="Times New Roman" w:cs="Times New Roman"/>
          <w:sz w:val="24"/>
          <w:szCs w:val="24"/>
        </w:rPr>
        <w:t>.</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They key problem in conversion to IFRS that has stressed with high importance is the use of fair value as the primary basis of asset and liability measurements. And the interviewers think that this principle will bring increased volatility as the assets are reported.</w:t>
      </w:r>
    </w:p>
    <w:p w:rsidR="0018028C" w:rsidRPr="000B03CE" w:rsidRDefault="0018028C" w:rsidP="000B03CE">
      <w:pPr>
        <w:pStyle w:val="ListParagraph"/>
        <w:numPr>
          <w:ilvl w:val="0"/>
          <w:numId w:val="3"/>
        </w:num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And another disadvantage of IFRS being used in </w:t>
      </w:r>
      <w:r w:rsidR="00A22416" w:rsidRPr="000B03CE">
        <w:rPr>
          <w:rFonts w:ascii="Times New Roman" w:hAnsi="Times New Roman" w:cs="Times New Roman"/>
          <w:sz w:val="24"/>
          <w:szCs w:val="24"/>
        </w:rPr>
        <w:t>Walmart</w:t>
      </w:r>
      <w:r w:rsidRPr="000B03CE">
        <w:rPr>
          <w:rFonts w:ascii="Times New Roman" w:hAnsi="Times New Roman" w:cs="Times New Roman"/>
          <w:sz w:val="24"/>
          <w:szCs w:val="24"/>
        </w:rPr>
        <w:t xml:space="preserve"> is that IFRS is quite complex and costly, and if the adoption of IFRS needed or required by small and medium sized businesses, it will be a big disadvantage for SMEs as they will be hit by the large transition costs and the level of complexity of IFRS may not be absorbed by SME</w:t>
      </w:r>
      <w:r w:rsidR="00A22416" w:rsidRPr="000B03CE">
        <w:rPr>
          <w:rFonts w:ascii="Times New Roman" w:hAnsi="Times New Roman" w:cs="Times New Roman"/>
          <w:sz w:val="24"/>
          <w:szCs w:val="24"/>
        </w:rPr>
        <w:t>’</w:t>
      </w:r>
      <w:r w:rsidRPr="000B03CE">
        <w:rPr>
          <w:rFonts w:ascii="Times New Roman" w:hAnsi="Times New Roman" w:cs="Times New Roman"/>
          <w:sz w:val="24"/>
          <w:szCs w:val="24"/>
        </w:rPr>
        <w:t>s.</w:t>
      </w:r>
      <w:r w:rsidR="00A22416" w:rsidRPr="000B03CE">
        <w:rPr>
          <w:rFonts w:ascii="Times New Roman" w:hAnsi="Times New Roman" w:cs="Times New Roman"/>
          <w:sz w:val="24"/>
          <w:szCs w:val="24"/>
        </w:rPr>
        <w:t xml:space="preserve"> </w:t>
      </w:r>
      <w:r w:rsidRPr="000B03CE">
        <w:rPr>
          <w:rFonts w:ascii="Times New Roman" w:hAnsi="Times New Roman" w:cs="Times New Roman"/>
          <w:sz w:val="24"/>
          <w:szCs w:val="24"/>
        </w:rPr>
        <w:t xml:space="preserve">Despite the fact that </w:t>
      </w:r>
      <w:r w:rsidR="00A22416" w:rsidRPr="000B03CE">
        <w:rPr>
          <w:rFonts w:ascii="Times New Roman" w:hAnsi="Times New Roman" w:cs="Times New Roman"/>
          <w:sz w:val="24"/>
          <w:szCs w:val="24"/>
        </w:rPr>
        <w:t>Walmart is a huge retail company</w:t>
      </w:r>
      <w:r w:rsidRPr="000B03CE">
        <w:rPr>
          <w:rFonts w:ascii="Times New Roman" w:hAnsi="Times New Roman" w:cs="Times New Roman"/>
          <w:sz w:val="24"/>
          <w:szCs w:val="24"/>
        </w:rPr>
        <w:t>,</w:t>
      </w:r>
      <w:r w:rsidR="00A22416" w:rsidRPr="000B03CE">
        <w:rPr>
          <w:rFonts w:ascii="Times New Roman" w:hAnsi="Times New Roman" w:cs="Times New Roman"/>
          <w:sz w:val="24"/>
          <w:szCs w:val="24"/>
        </w:rPr>
        <w:t xml:space="preserve"> </w:t>
      </w:r>
      <w:r w:rsidRPr="000B03CE">
        <w:rPr>
          <w:rFonts w:ascii="Times New Roman" w:hAnsi="Times New Roman" w:cs="Times New Roman"/>
          <w:sz w:val="24"/>
          <w:szCs w:val="24"/>
        </w:rPr>
        <w:t>this would still have some</w:t>
      </w:r>
      <w:r w:rsidR="00A22416" w:rsidRPr="000B03CE">
        <w:rPr>
          <w:rFonts w:ascii="Times New Roman" w:hAnsi="Times New Roman" w:cs="Times New Roman"/>
          <w:sz w:val="24"/>
          <w:szCs w:val="24"/>
        </w:rPr>
        <w:t xml:space="preserve"> effect on their balance sheets</w:t>
      </w:r>
      <w:r w:rsidRPr="000B03CE">
        <w:rPr>
          <w:rFonts w:ascii="Times New Roman" w:hAnsi="Times New Roman" w:cs="Times New Roman"/>
          <w:sz w:val="24"/>
          <w:szCs w:val="24"/>
        </w:rPr>
        <w:t>.</w:t>
      </w:r>
    </w:p>
    <w:p w:rsidR="0018028C" w:rsidRPr="000B03CE" w:rsidRDefault="0018028C" w:rsidP="000B03CE">
      <w:pPr>
        <w:spacing w:line="480" w:lineRule="auto"/>
        <w:rPr>
          <w:rFonts w:ascii="Times New Roman" w:hAnsi="Times New Roman" w:cs="Times New Roman"/>
          <w:sz w:val="24"/>
          <w:szCs w:val="24"/>
        </w:rPr>
      </w:pPr>
    </w:p>
    <w:p w:rsidR="0018028C" w:rsidRPr="000B03CE" w:rsidRDefault="0018028C" w:rsidP="000B03CE">
      <w:pPr>
        <w:spacing w:line="480" w:lineRule="auto"/>
        <w:rPr>
          <w:rFonts w:ascii="Times New Roman" w:hAnsi="Times New Roman" w:cs="Times New Roman"/>
          <w:sz w:val="24"/>
          <w:szCs w:val="24"/>
        </w:rPr>
      </w:pPr>
    </w:p>
    <w:p w:rsidR="005632A5"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Describe any legal or ethical challenges this convergence may create using the country you selected in prior courses.</w:t>
      </w:r>
    </w:p>
    <w:p w:rsidR="007A4D11" w:rsidRPr="000B03CE" w:rsidRDefault="007A4D11" w:rsidP="000B03CE">
      <w:pPr>
        <w:pStyle w:val="ListParagraph"/>
        <w:numPr>
          <w:ilvl w:val="0"/>
          <w:numId w:val="4"/>
        </w:numPr>
        <w:spacing w:line="480" w:lineRule="auto"/>
        <w:rPr>
          <w:rFonts w:ascii="Times New Roman" w:hAnsi="Times New Roman" w:cs="Times New Roman"/>
          <w:sz w:val="24"/>
          <w:szCs w:val="24"/>
        </w:rPr>
      </w:pPr>
      <w:r w:rsidRPr="000B03CE">
        <w:rPr>
          <w:rFonts w:ascii="Times New Roman" w:hAnsi="Times New Roman" w:cs="Times New Roman"/>
          <w:sz w:val="24"/>
          <w:szCs w:val="24"/>
        </w:rPr>
        <w:t>The benefits of convergence to large multinational corporations and audit firms, as well as the potentially monumental costs of converting reporting structures from one basis to another, have received their share of attention. Less understood is the highly likely expansion of ethical challenges for both preparer accountants and for auditors involved with the financial statements of public companies. IFRS is being considered as just an option for privately held or not-for-profit entities in the U.S. Many foreign countries only use IFRS for public companies and also pick the portions of IFRS they choose to adopt while rejecting the remainder.</w:t>
      </w:r>
    </w:p>
    <w:p w:rsidR="007A4D11" w:rsidRPr="000B03CE" w:rsidRDefault="007A4D11" w:rsidP="000B03CE">
      <w:pPr>
        <w:pStyle w:val="ListParagraph"/>
        <w:numPr>
          <w:ilvl w:val="0"/>
          <w:numId w:val="4"/>
        </w:numPr>
        <w:spacing w:line="480" w:lineRule="auto"/>
        <w:rPr>
          <w:rFonts w:ascii="Times New Roman" w:hAnsi="Times New Roman" w:cs="Times New Roman"/>
          <w:sz w:val="24"/>
          <w:szCs w:val="24"/>
        </w:rPr>
      </w:pPr>
      <w:r w:rsidRPr="000B03CE">
        <w:rPr>
          <w:rFonts w:ascii="Times New Roman" w:hAnsi="Times New Roman" w:cs="Times New Roman"/>
          <w:sz w:val="24"/>
          <w:szCs w:val="24"/>
        </w:rPr>
        <w:lastRenderedPageBreak/>
        <w:t xml:space="preserve">If required to follow IFRS, corporate accountants are likely to face mounting ethical pressures from their management to develop and follow a rationale for seeing the financial results of their organization in absolutely the most </w:t>
      </w:r>
      <w:r w:rsidR="00A22416" w:rsidRPr="000B03CE">
        <w:rPr>
          <w:rFonts w:ascii="Times New Roman" w:hAnsi="Times New Roman" w:cs="Times New Roman"/>
          <w:sz w:val="24"/>
          <w:szCs w:val="24"/>
        </w:rPr>
        <w:t>favourable</w:t>
      </w:r>
      <w:r w:rsidRPr="000B03CE">
        <w:rPr>
          <w:rFonts w:ascii="Times New Roman" w:hAnsi="Times New Roman" w:cs="Times New Roman"/>
          <w:sz w:val="24"/>
          <w:szCs w:val="24"/>
        </w:rPr>
        <w:t xml:space="preserve"> light. The current rationale of “there isn’t anything that says our way isn’t in accordance with GAAP” will no doubt be expanded to “our interpretation of the accounting principle is just as logical as your interpretation.” Independent audit firms will find it easier to agree with their clients</w:t>
      </w:r>
    </w:p>
    <w:p w:rsidR="001850A5" w:rsidRPr="000B03CE" w:rsidRDefault="005632A5"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Your initial response should be a minimum of 200 words. Support your response with at least two scholarly resources in addition to the text.</w:t>
      </w:r>
    </w:p>
    <w:p w:rsidR="00EE6B5D" w:rsidRPr="000B03CE" w:rsidRDefault="00EE6B5D" w:rsidP="000B03CE">
      <w:pPr>
        <w:spacing w:line="480" w:lineRule="auto"/>
        <w:rPr>
          <w:rFonts w:ascii="Times New Roman" w:hAnsi="Times New Roman" w:cs="Times New Roman"/>
          <w:sz w:val="24"/>
          <w:szCs w:val="24"/>
        </w:rPr>
      </w:pPr>
      <w:r w:rsidRPr="000B03CE">
        <w:rPr>
          <w:rFonts w:ascii="Times New Roman" w:hAnsi="Times New Roman" w:cs="Times New Roman"/>
          <w:b/>
          <w:bCs/>
          <w:sz w:val="24"/>
          <w:szCs w:val="24"/>
        </w:rPr>
        <w:t>International Financial Reporting Standards</w:t>
      </w:r>
      <w:r w:rsidRPr="000B03CE">
        <w:rPr>
          <w:rFonts w:ascii="Times New Roman" w:hAnsi="Times New Roman" w:cs="Times New Roman"/>
          <w:sz w:val="24"/>
          <w:szCs w:val="24"/>
        </w:rPr>
        <w:t> (</w:t>
      </w:r>
      <w:r w:rsidRPr="000B03CE">
        <w:rPr>
          <w:rFonts w:ascii="Times New Roman" w:hAnsi="Times New Roman" w:cs="Times New Roman"/>
          <w:b/>
          <w:bCs/>
          <w:sz w:val="24"/>
          <w:szCs w:val="24"/>
        </w:rPr>
        <w:t>IFRS</w:t>
      </w:r>
      <w:r w:rsidRPr="000B03CE">
        <w:rPr>
          <w:rFonts w:ascii="Times New Roman" w:hAnsi="Times New Roman" w:cs="Times New Roman"/>
          <w:sz w:val="24"/>
          <w:szCs w:val="24"/>
        </w:rPr>
        <w:t>) is a set of accounting standards developed by the International Accounting Standards Board (IASB).</w:t>
      </w:r>
      <w:r w:rsidRPr="000B03CE">
        <w:rPr>
          <w:rFonts w:ascii="Times New Roman" w:hAnsi="Times New Roman" w:cs="Times New Roman"/>
          <w:b/>
          <w:bCs/>
          <w:sz w:val="24"/>
          <w:szCs w:val="24"/>
        </w:rPr>
        <w:t>IFRS</w:t>
      </w:r>
      <w:r w:rsidRPr="000B03CE">
        <w:rPr>
          <w:rFonts w:ascii="Times New Roman" w:hAnsi="Times New Roman" w:cs="Times New Roman"/>
          <w:sz w:val="24"/>
          <w:szCs w:val="24"/>
        </w:rPr>
        <w:t> has been adopted by more than 12,000 organisations in over 100 countries and is becoming the global standard for the preparation of financial statements of public companies throughout the world</w:t>
      </w:r>
    </w:p>
    <w:p w:rsidR="007A4D11" w:rsidRPr="000B03CE" w:rsidRDefault="007A4D11"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 xml:space="preserve">The convergence of accounting standards refers to the goal of establishing a single set of accounting standards that will be used </w:t>
      </w:r>
      <w:proofErr w:type="gramStart"/>
      <w:r w:rsidRPr="000B03CE">
        <w:rPr>
          <w:rFonts w:ascii="Times New Roman" w:hAnsi="Times New Roman" w:cs="Times New Roman"/>
          <w:sz w:val="24"/>
          <w:szCs w:val="24"/>
        </w:rPr>
        <w:t>internationally,</w:t>
      </w:r>
      <w:proofErr w:type="gramEnd"/>
      <w:r w:rsidRPr="000B03CE">
        <w:rPr>
          <w:rFonts w:ascii="Times New Roman" w:hAnsi="Times New Roman" w:cs="Times New Roman"/>
          <w:sz w:val="24"/>
          <w:szCs w:val="24"/>
        </w:rPr>
        <w:t xml:space="preserve"> and in particular the effort to reduce the differences between the US Generally Accepted Accounting Principles (US GAAP), and the International Financial Reporting Standards (IFRS). Convergence in some form has been taking place for several decades, and efforts today include projects that aim to reduce the differences between accounting standards.</w:t>
      </w:r>
      <w:r w:rsidR="004D59A8" w:rsidRPr="000B03CE">
        <w:rPr>
          <w:rFonts w:ascii="Times New Roman" w:hAnsi="Times New Roman" w:cs="Times New Roman"/>
          <w:sz w:val="24"/>
          <w:szCs w:val="24"/>
        </w:rPr>
        <w:t xml:space="preserve"> In the U.K., the Companies Act of 2006 provides that directors may not approve publication of financial statements unless they do in fact present a true and fair view. Observers there are concerned that this standard of accountability could be watered down if American auditing practices not requiring qualitative assurance are used more widely. Sarbanes-Oxley Act Section 302 provides that managements of publicly held companies must certify that their financial statements do “fairly present in all </w:t>
      </w:r>
      <w:r w:rsidR="004D59A8" w:rsidRPr="000B03CE">
        <w:rPr>
          <w:rFonts w:ascii="Times New Roman" w:hAnsi="Times New Roman" w:cs="Times New Roman"/>
          <w:sz w:val="24"/>
          <w:szCs w:val="24"/>
        </w:rPr>
        <w:lastRenderedPageBreak/>
        <w:t>material respects” without any mention of GAAP as a criterion. But the SEC hasn’t provided guidance that this requirement does in fact surpass and exceed GAAP requirements. In contrast to accounting, the global independent auditing community has no similar standard of truth. In the United Kingdom, the auditors’ report states qualitatively that the financial statements “give a true and fair view” of economic reality. But in the U.S., generally accepted auditing standards only require the auditor to state that the financial statements follow the GAAP rules and “present fairly in conformity with GAAP” without any assurance that is qualitative in nature</w:t>
      </w:r>
      <w:r w:rsidR="001D31D7" w:rsidRPr="000B03CE">
        <w:rPr>
          <w:rFonts w:ascii="Times New Roman" w:hAnsi="Times New Roman" w:cs="Times New Roman"/>
          <w:sz w:val="24"/>
          <w:szCs w:val="24"/>
        </w:rPr>
        <w:t xml:space="preserve">, </w:t>
      </w:r>
      <w:r w:rsidR="001D31D7" w:rsidRPr="000B03CE">
        <w:rPr>
          <w:rFonts w:ascii="Times New Roman" w:hAnsi="Times New Roman" w:cs="Times New Roman"/>
          <w:color w:val="222222"/>
          <w:sz w:val="24"/>
          <w:szCs w:val="24"/>
          <w:shd w:val="clear" w:color="auto" w:fill="FFFFFF"/>
        </w:rPr>
        <w:t>Dye, R. A. (1993).</w:t>
      </w:r>
      <w:r w:rsidR="00EE6B5D" w:rsidRPr="000B03CE">
        <w:rPr>
          <w:rFonts w:ascii="Times New Roman" w:hAnsi="Times New Roman" w:cs="Times New Roman"/>
          <w:sz w:val="24"/>
          <w:szCs w:val="24"/>
        </w:rPr>
        <w:t xml:space="preserve"> .</w:t>
      </w:r>
    </w:p>
    <w:p w:rsidR="001D31D7" w:rsidRPr="000B03CE" w:rsidRDefault="001D31D7" w:rsidP="000B03CE">
      <w:pPr>
        <w:spacing w:line="480" w:lineRule="auto"/>
        <w:rPr>
          <w:rFonts w:ascii="Times New Roman" w:hAnsi="Times New Roman" w:cs="Times New Roman"/>
          <w:sz w:val="24"/>
          <w:szCs w:val="24"/>
        </w:rPr>
      </w:pPr>
    </w:p>
    <w:p w:rsidR="000B03CE" w:rsidRPr="000B03CE" w:rsidRDefault="001D31D7" w:rsidP="000B03CE">
      <w:pPr>
        <w:spacing w:line="480" w:lineRule="auto"/>
        <w:rPr>
          <w:rFonts w:ascii="Times New Roman" w:hAnsi="Times New Roman" w:cs="Times New Roman"/>
          <w:sz w:val="24"/>
          <w:szCs w:val="24"/>
        </w:rPr>
      </w:pPr>
      <w:r w:rsidRPr="000B03CE">
        <w:rPr>
          <w:rFonts w:ascii="Times New Roman" w:hAnsi="Times New Roman" w:cs="Times New Roman"/>
          <w:sz w:val="24"/>
          <w:szCs w:val="24"/>
        </w:rPr>
        <w:tab/>
      </w:r>
      <w:r w:rsidRPr="000B03CE">
        <w:rPr>
          <w:rFonts w:ascii="Times New Roman" w:hAnsi="Times New Roman" w:cs="Times New Roman"/>
          <w:sz w:val="24"/>
          <w:szCs w:val="24"/>
        </w:rPr>
        <w:tab/>
      </w:r>
      <w:r w:rsidRPr="000B03CE">
        <w:rPr>
          <w:rFonts w:ascii="Times New Roman" w:hAnsi="Times New Roman" w:cs="Times New Roman"/>
          <w:sz w:val="24"/>
          <w:szCs w:val="24"/>
        </w:rPr>
        <w:tab/>
      </w: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0B03CE" w:rsidRPr="000B03CE" w:rsidRDefault="000B03CE" w:rsidP="000B03CE">
      <w:pPr>
        <w:spacing w:line="480" w:lineRule="auto"/>
        <w:rPr>
          <w:rFonts w:ascii="Times New Roman" w:hAnsi="Times New Roman" w:cs="Times New Roman"/>
          <w:sz w:val="24"/>
          <w:szCs w:val="24"/>
        </w:rPr>
      </w:pPr>
    </w:p>
    <w:p w:rsidR="001D31D7" w:rsidRPr="000B03CE" w:rsidRDefault="001D31D7" w:rsidP="000B03CE">
      <w:pPr>
        <w:spacing w:line="480" w:lineRule="auto"/>
        <w:rPr>
          <w:rFonts w:ascii="Times New Roman" w:hAnsi="Times New Roman" w:cs="Times New Roman"/>
          <w:sz w:val="24"/>
          <w:szCs w:val="24"/>
        </w:rPr>
      </w:pPr>
      <w:proofErr w:type="gramStart"/>
      <w:r w:rsidRPr="000B03CE">
        <w:rPr>
          <w:rFonts w:ascii="Times New Roman" w:hAnsi="Times New Roman" w:cs="Times New Roman"/>
          <w:sz w:val="24"/>
          <w:szCs w:val="24"/>
        </w:rPr>
        <w:t>REFERENCES.</w:t>
      </w:r>
      <w:proofErr w:type="gramEnd"/>
    </w:p>
    <w:p w:rsidR="000B03CE" w:rsidRPr="000B03CE" w:rsidRDefault="000B03CE" w:rsidP="000B03CE">
      <w:pPr>
        <w:spacing w:line="480" w:lineRule="auto"/>
        <w:rPr>
          <w:rFonts w:ascii="Times New Roman" w:hAnsi="Times New Roman" w:cs="Times New Roman"/>
          <w:sz w:val="24"/>
          <w:szCs w:val="24"/>
        </w:rPr>
      </w:pPr>
      <w:r w:rsidRPr="000B03CE">
        <w:rPr>
          <w:rFonts w:ascii="Times New Roman" w:hAnsi="Times New Roman" w:cs="Times New Roman"/>
          <w:color w:val="222222"/>
          <w:sz w:val="24"/>
          <w:szCs w:val="24"/>
          <w:shd w:val="clear" w:color="auto" w:fill="FFFFFF"/>
        </w:rPr>
        <w:t>Ball, R. (2006). International Financial Reporting Standards (IFRS): pros and cons for investors. </w:t>
      </w:r>
      <w:proofErr w:type="gramStart"/>
      <w:r w:rsidRPr="000B03CE">
        <w:rPr>
          <w:rFonts w:ascii="Times New Roman" w:hAnsi="Times New Roman" w:cs="Times New Roman"/>
          <w:i/>
          <w:iCs/>
          <w:color w:val="222222"/>
          <w:sz w:val="24"/>
          <w:szCs w:val="24"/>
          <w:shd w:val="clear" w:color="auto" w:fill="FFFFFF"/>
        </w:rPr>
        <w:t>Accounting and business research</w:t>
      </w:r>
      <w:r w:rsidRPr="000B03CE">
        <w:rPr>
          <w:rFonts w:ascii="Times New Roman" w:hAnsi="Times New Roman" w:cs="Times New Roman"/>
          <w:color w:val="222222"/>
          <w:sz w:val="24"/>
          <w:szCs w:val="24"/>
          <w:shd w:val="clear" w:color="auto" w:fill="FFFFFF"/>
        </w:rPr>
        <w:t>, </w:t>
      </w:r>
      <w:r w:rsidRPr="000B03CE">
        <w:rPr>
          <w:rFonts w:ascii="Times New Roman" w:hAnsi="Times New Roman" w:cs="Times New Roman"/>
          <w:i/>
          <w:iCs/>
          <w:color w:val="222222"/>
          <w:sz w:val="24"/>
          <w:szCs w:val="24"/>
          <w:shd w:val="clear" w:color="auto" w:fill="FFFFFF"/>
        </w:rPr>
        <w:t>36</w:t>
      </w:r>
      <w:r w:rsidRPr="000B03CE">
        <w:rPr>
          <w:rFonts w:ascii="Times New Roman" w:hAnsi="Times New Roman" w:cs="Times New Roman"/>
          <w:color w:val="222222"/>
          <w:sz w:val="24"/>
          <w:szCs w:val="24"/>
          <w:shd w:val="clear" w:color="auto" w:fill="FFFFFF"/>
        </w:rPr>
        <w:t>(sup1), 5-27.</w:t>
      </w:r>
      <w:proofErr w:type="gramEnd"/>
    </w:p>
    <w:p w:rsidR="001D31D7" w:rsidRPr="000B03CE" w:rsidRDefault="001D31D7" w:rsidP="000B03CE">
      <w:pPr>
        <w:spacing w:line="480" w:lineRule="auto"/>
        <w:rPr>
          <w:rFonts w:ascii="Times New Roman" w:hAnsi="Times New Roman" w:cs="Times New Roman"/>
          <w:color w:val="222222"/>
          <w:sz w:val="24"/>
          <w:szCs w:val="24"/>
          <w:shd w:val="clear" w:color="auto" w:fill="FFFFFF"/>
        </w:rPr>
      </w:pPr>
      <w:proofErr w:type="gramStart"/>
      <w:r w:rsidRPr="000B03CE">
        <w:rPr>
          <w:rFonts w:ascii="Times New Roman" w:hAnsi="Times New Roman" w:cs="Times New Roman"/>
          <w:color w:val="222222"/>
          <w:sz w:val="24"/>
          <w:szCs w:val="24"/>
          <w:shd w:val="clear" w:color="auto" w:fill="FFFFFF"/>
        </w:rPr>
        <w:t>Dye, R. A. (1993).</w:t>
      </w:r>
      <w:proofErr w:type="gramEnd"/>
      <w:r w:rsidRPr="000B03CE">
        <w:rPr>
          <w:rFonts w:ascii="Times New Roman" w:hAnsi="Times New Roman" w:cs="Times New Roman"/>
          <w:color w:val="222222"/>
          <w:sz w:val="24"/>
          <w:szCs w:val="24"/>
          <w:shd w:val="clear" w:color="auto" w:fill="FFFFFF"/>
        </w:rPr>
        <w:t xml:space="preserve"> </w:t>
      </w:r>
      <w:proofErr w:type="gramStart"/>
      <w:r w:rsidRPr="000B03CE">
        <w:rPr>
          <w:rFonts w:ascii="Times New Roman" w:hAnsi="Times New Roman" w:cs="Times New Roman"/>
          <w:color w:val="222222"/>
          <w:sz w:val="24"/>
          <w:szCs w:val="24"/>
          <w:shd w:val="clear" w:color="auto" w:fill="FFFFFF"/>
        </w:rPr>
        <w:t>Auditing standards, legal liability, and auditor wealth.</w:t>
      </w:r>
      <w:proofErr w:type="gramEnd"/>
      <w:r w:rsidRPr="000B03CE">
        <w:rPr>
          <w:rFonts w:ascii="Times New Roman" w:hAnsi="Times New Roman" w:cs="Times New Roman"/>
          <w:color w:val="222222"/>
          <w:sz w:val="24"/>
          <w:szCs w:val="24"/>
          <w:shd w:val="clear" w:color="auto" w:fill="FFFFFF"/>
        </w:rPr>
        <w:t> </w:t>
      </w:r>
      <w:proofErr w:type="gramStart"/>
      <w:r w:rsidRPr="000B03CE">
        <w:rPr>
          <w:rFonts w:ascii="Times New Roman" w:hAnsi="Times New Roman" w:cs="Times New Roman"/>
          <w:i/>
          <w:iCs/>
          <w:color w:val="222222"/>
          <w:sz w:val="24"/>
          <w:szCs w:val="24"/>
          <w:shd w:val="clear" w:color="auto" w:fill="FFFFFF"/>
        </w:rPr>
        <w:t>Journal of political Economy</w:t>
      </w:r>
      <w:r w:rsidRPr="000B03CE">
        <w:rPr>
          <w:rFonts w:ascii="Times New Roman" w:hAnsi="Times New Roman" w:cs="Times New Roman"/>
          <w:color w:val="222222"/>
          <w:sz w:val="24"/>
          <w:szCs w:val="24"/>
          <w:shd w:val="clear" w:color="auto" w:fill="FFFFFF"/>
        </w:rPr>
        <w:t>, </w:t>
      </w:r>
      <w:r w:rsidRPr="000B03CE">
        <w:rPr>
          <w:rFonts w:ascii="Times New Roman" w:hAnsi="Times New Roman" w:cs="Times New Roman"/>
          <w:i/>
          <w:iCs/>
          <w:color w:val="222222"/>
          <w:sz w:val="24"/>
          <w:szCs w:val="24"/>
          <w:shd w:val="clear" w:color="auto" w:fill="FFFFFF"/>
        </w:rPr>
        <w:t>101</w:t>
      </w:r>
      <w:r w:rsidRPr="000B03CE">
        <w:rPr>
          <w:rFonts w:ascii="Times New Roman" w:hAnsi="Times New Roman" w:cs="Times New Roman"/>
          <w:color w:val="222222"/>
          <w:sz w:val="24"/>
          <w:szCs w:val="24"/>
          <w:shd w:val="clear" w:color="auto" w:fill="FFFFFF"/>
        </w:rPr>
        <w:t>(5), 887-914.</w:t>
      </w:r>
      <w:proofErr w:type="gramEnd"/>
    </w:p>
    <w:p w:rsidR="000B03CE" w:rsidRPr="000B03CE" w:rsidRDefault="000B03CE" w:rsidP="000B03CE">
      <w:pPr>
        <w:spacing w:line="480" w:lineRule="auto"/>
        <w:rPr>
          <w:rFonts w:ascii="Times New Roman" w:hAnsi="Times New Roman" w:cs="Times New Roman"/>
          <w:sz w:val="24"/>
          <w:szCs w:val="24"/>
        </w:rPr>
      </w:pPr>
    </w:p>
    <w:sectPr w:rsidR="000B03CE" w:rsidRPr="000B03CE" w:rsidSect="001D31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8A" w:rsidRDefault="00142C8A" w:rsidP="001D31D7">
      <w:pPr>
        <w:spacing w:after="0" w:line="240" w:lineRule="auto"/>
      </w:pPr>
      <w:r>
        <w:separator/>
      </w:r>
    </w:p>
  </w:endnote>
  <w:endnote w:type="continuationSeparator" w:id="0">
    <w:p w:rsidR="00142C8A" w:rsidRDefault="00142C8A" w:rsidP="001D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8A" w:rsidRDefault="00142C8A" w:rsidP="001D31D7">
      <w:pPr>
        <w:spacing w:after="0" w:line="240" w:lineRule="auto"/>
      </w:pPr>
      <w:r>
        <w:separator/>
      </w:r>
    </w:p>
  </w:footnote>
  <w:footnote w:type="continuationSeparator" w:id="0">
    <w:p w:rsidR="00142C8A" w:rsidRDefault="00142C8A" w:rsidP="001D3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D7" w:rsidRDefault="000B03CE">
    <w:pPr>
      <w:pStyle w:val="Header"/>
    </w:pPr>
    <w:r>
      <w:t>FINANCIAL ACCOUNTING INFORMATION</w:t>
    </w:r>
  </w:p>
  <w:p w:rsidR="001D31D7" w:rsidRDefault="001D3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D7" w:rsidRDefault="001D31D7">
    <w:pPr>
      <w:pStyle w:val="Header"/>
    </w:pPr>
    <w:r>
      <w:t>Running Head: FINANCIAL ACCOUNTING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F4BA5"/>
    <w:multiLevelType w:val="hybridMultilevel"/>
    <w:tmpl w:val="5860E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025923"/>
    <w:multiLevelType w:val="hybridMultilevel"/>
    <w:tmpl w:val="EFAE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FA6627"/>
    <w:multiLevelType w:val="multilevel"/>
    <w:tmpl w:val="4B4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AF7F2F"/>
    <w:multiLevelType w:val="multilevel"/>
    <w:tmpl w:val="1484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A5"/>
    <w:rsid w:val="000B03CE"/>
    <w:rsid w:val="00142C8A"/>
    <w:rsid w:val="0018028C"/>
    <w:rsid w:val="001850A5"/>
    <w:rsid w:val="001D31D7"/>
    <w:rsid w:val="004D59A8"/>
    <w:rsid w:val="005632A5"/>
    <w:rsid w:val="007A4D11"/>
    <w:rsid w:val="00810A87"/>
    <w:rsid w:val="009F1203"/>
    <w:rsid w:val="00A22416"/>
    <w:rsid w:val="00B44997"/>
    <w:rsid w:val="00EE6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997"/>
    <w:rPr>
      <w:color w:val="0000FF"/>
      <w:u w:val="single"/>
    </w:rPr>
  </w:style>
  <w:style w:type="paragraph" w:styleId="ListParagraph">
    <w:name w:val="List Paragraph"/>
    <w:basedOn w:val="Normal"/>
    <w:uiPriority w:val="34"/>
    <w:qFormat/>
    <w:rsid w:val="0018028C"/>
    <w:pPr>
      <w:ind w:left="720"/>
      <w:contextualSpacing/>
    </w:pPr>
  </w:style>
  <w:style w:type="paragraph" w:styleId="Header">
    <w:name w:val="header"/>
    <w:basedOn w:val="Normal"/>
    <w:link w:val="HeaderChar"/>
    <w:uiPriority w:val="99"/>
    <w:unhideWhenUsed/>
    <w:rsid w:val="001D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D7"/>
  </w:style>
  <w:style w:type="paragraph" w:styleId="Footer">
    <w:name w:val="footer"/>
    <w:basedOn w:val="Normal"/>
    <w:link w:val="FooterChar"/>
    <w:uiPriority w:val="99"/>
    <w:unhideWhenUsed/>
    <w:rsid w:val="001D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997"/>
    <w:rPr>
      <w:color w:val="0000FF"/>
      <w:u w:val="single"/>
    </w:rPr>
  </w:style>
  <w:style w:type="paragraph" w:styleId="ListParagraph">
    <w:name w:val="List Paragraph"/>
    <w:basedOn w:val="Normal"/>
    <w:uiPriority w:val="34"/>
    <w:qFormat/>
    <w:rsid w:val="0018028C"/>
    <w:pPr>
      <w:ind w:left="720"/>
      <w:contextualSpacing/>
    </w:pPr>
  </w:style>
  <w:style w:type="paragraph" w:styleId="Header">
    <w:name w:val="header"/>
    <w:basedOn w:val="Normal"/>
    <w:link w:val="HeaderChar"/>
    <w:uiPriority w:val="99"/>
    <w:unhideWhenUsed/>
    <w:rsid w:val="001D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D7"/>
  </w:style>
  <w:style w:type="paragraph" w:styleId="Footer">
    <w:name w:val="footer"/>
    <w:basedOn w:val="Normal"/>
    <w:link w:val="FooterChar"/>
    <w:uiPriority w:val="99"/>
    <w:unhideWhenUsed/>
    <w:rsid w:val="001D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5639">
      <w:bodyDiv w:val="1"/>
      <w:marLeft w:val="0"/>
      <w:marRight w:val="0"/>
      <w:marTop w:val="0"/>
      <w:marBottom w:val="0"/>
      <w:divBdr>
        <w:top w:val="none" w:sz="0" w:space="0" w:color="auto"/>
        <w:left w:val="none" w:sz="0" w:space="0" w:color="auto"/>
        <w:bottom w:val="none" w:sz="0" w:space="0" w:color="auto"/>
        <w:right w:val="none" w:sz="0" w:space="0" w:color="auto"/>
      </w:divBdr>
    </w:div>
    <w:div w:id="689457282">
      <w:bodyDiv w:val="1"/>
      <w:marLeft w:val="0"/>
      <w:marRight w:val="0"/>
      <w:marTop w:val="0"/>
      <w:marBottom w:val="0"/>
      <w:divBdr>
        <w:top w:val="none" w:sz="0" w:space="0" w:color="auto"/>
        <w:left w:val="none" w:sz="0" w:space="0" w:color="auto"/>
        <w:bottom w:val="none" w:sz="0" w:space="0" w:color="auto"/>
        <w:right w:val="none" w:sz="0" w:space="0" w:color="auto"/>
      </w:divBdr>
      <w:divsChild>
        <w:div w:id="921991949">
          <w:marLeft w:val="0"/>
          <w:marRight w:val="0"/>
          <w:marTop w:val="600"/>
          <w:marBottom w:val="600"/>
          <w:divBdr>
            <w:top w:val="none" w:sz="0" w:space="0" w:color="auto"/>
            <w:left w:val="none" w:sz="0" w:space="0" w:color="auto"/>
            <w:bottom w:val="none" w:sz="0" w:space="0" w:color="auto"/>
            <w:right w:val="single" w:sz="6" w:space="30" w:color="E6E6E6"/>
          </w:divBdr>
          <w:divsChild>
            <w:div w:id="497772866">
              <w:marLeft w:val="0"/>
              <w:marRight w:val="-225"/>
              <w:marTop w:val="0"/>
              <w:marBottom w:val="0"/>
              <w:divBdr>
                <w:top w:val="none" w:sz="0" w:space="0" w:color="auto"/>
                <w:left w:val="none" w:sz="0" w:space="0" w:color="auto"/>
                <w:bottom w:val="none" w:sz="0" w:space="0" w:color="auto"/>
                <w:right w:val="none" w:sz="0" w:space="0" w:color="auto"/>
              </w:divBdr>
              <w:divsChild>
                <w:div w:id="1165701731">
                  <w:marLeft w:val="0"/>
                  <w:marRight w:val="0"/>
                  <w:marTop w:val="0"/>
                  <w:marBottom w:val="0"/>
                  <w:divBdr>
                    <w:top w:val="none" w:sz="0" w:space="0" w:color="auto"/>
                    <w:left w:val="none" w:sz="0" w:space="0" w:color="auto"/>
                    <w:bottom w:val="none" w:sz="0" w:space="0" w:color="auto"/>
                    <w:right w:val="none" w:sz="0" w:space="0" w:color="auto"/>
                  </w:divBdr>
                </w:div>
                <w:div w:id="1828131563">
                  <w:marLeft w:val="0"/>
                  <w:marRight w:val="0"/>
                  <w:marTop w:val="0"/>
                  <w:marBottom w:val="0"/>
                  <w:divBdr>
                    <w:top w:val="none" w:sz="0" w:space="0" w:color="auto"/>
                    <w:left w:val="none" w:sz="0" w:space="0" w:color="auto"/>
                    <w:bottom w:val="none" w:sz="0" w:space="0" w:color="auto"/>
                    <w:right w:val="none" w:sz="0" w:space="0" w:color="auto"/>
                  </w:divBdr>
                </w:div>
              </w:divsChild>
            </w:div>
            <w:div w:id="17310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hp</cp:lastModifiedBy>
  <cp:revision>1</cp:revision>
  <dcterms:created xsi:type="dcterms:W3CDTF">2021-03-03T15:06:00Z</dcterms:created>
  <dcterms:modified xsi:type="dcterms:W3CDTF">2021-03-03T20:18:00Z</dcterms:modified>
</cp:coreProperties>
</file>